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7B" w:rsidRDefault="009D081E">
      <w:pPr>
        <w:spacing w:line="540" w:lineRule="exact"/>
        <w:rPr>
          <w:bCs/>
          <w:szCs w:val="32"/>
        </w:rPr>
      </w:pPr>
      <w:bookmarkStart w:id="0" w:name="_GoBack"/>
      <w:bookmarkEnd w:id="0"/>
      <w:r w:rsidRPr="009D081E">
        <w:rPr>
          <w:rFonts w:eastAsia="黑体" w:hint="eastAsia"/>
          <w:bCs/>
          <w:szCs w:val="32"/>
        </w:rPr>
        <w:t>附件</w:t>
      </w:r>
      <w:r>
        <w:rPr>
          <w:rFonts w:hint="eastAsia"/>
          <w:bCs/>
          <w:szCs w:val="32"/>
        </w:rPr>
        <w:t>8</w:t>
      </w:r>
    </w:p>
    <w:p w:rsidR="0026397B" w:rsidRDefault="0026397B">
      <w:pPr>
        <w:spacing w:line="540" w:lineRule="exact"/>
        <w:rPr>
          <w:bCs/>
          <w:szCs w:val="32"/>
        </w:rPr>
      </w:pPr>
    </w:p>
    <w:p w:rsidR="0026397B" w:rsidRPr="009D081E" w:rsidRDefault="009D081E">
      <w:pPr>
        <w:spacing w:line="540" w:lineRule="exact"/>
        <w:jc w:val="center"/>
        <w:rPr>
          <w:rFonts w:eastAsia="方正小标宋_GBK"/>
          <w:bCs/>
          <w:sz w:val="44"/>
          <w:szCs w:val="44"/>
        </w:rPr>
      </w:pPr>
      <w:r w:rsidRPr="009D081E">
        <w:rPr>
          <w:rFonts w:eastAsia="方正小标宋_GBK" w:hint="eastAsia"/>
          <w:bCs/>
          <w:sz w:val="44"/>
          <w:szCs w:val="44"/>
        </w:rPr>
        <w:t>丰收</w:t>
      </w:r>
      <w:r w:rsidR="001D211B">
        <w:rPr>
          <w:rFonts w:eastAsia="方正小标宋_GBK" w:hint="eastAsia"/>
          <w:bCs/>
          <w:sz w:val="44"/>
          <w:szCs w:val="44"/>
        </w:rPr>
        <w:t>信用卡</w:t>
      </w:r>
      <w:r w:rsidR="00D9124C">
        <w:rPr>
          <w:rFonts w:eastAsia="方正小标宋_GBK" w:hint="eastAsia"/>
          <w:bCs/>
          <w:sz w:val="44"/>
          <w:szCs w:val="44"/>
        </w:rPr>
        <w:t>（</w:t>
      </w:r>
      <w:r w:rsidR="001D211B">
        <w:rPr>
          <w:rFonts w:eastAsia="方正小标宋_GBK" w:hint="eastAsia"/>
          <w:bCs/>
          <w:sz w:val="44"/>
          <w:szCs w:val="44"/>
        </w:rPr>
        <w:t>标准个人</w:t>
      </w:r>
      <w:r w:rsidRPr="009D081E">
        <w:rPr>
          <w:rFonts w:eastAsia="方正小标宋_GBK" w:hint="eastAsia"/>
          <w:bCs/>
          <w:sz w:val="44"/>
          <w:szCs w:val="44"/>
        </w:rPr>
        <w:t>卡</w:t>
      </w:r>
      <w:r w:rsidR="00D9124C">
        <w:rPr>
          <w:rFonts w:eastAsia="方正小标宋_GBK" w:hint="eastAsia"/>
          <w:bCs/>
          <w:sz w:val="44"/>
          <w:szCs w:val="44"/>
        </w:rPr>
        <w:t>）</w:t>
      </w:r>
      <w:r w:rsidRPr="009D081E">
        <w:rPr>
          <w:rFonts w:eastAsia="方正小标宋_GBK" w:hint="eastAsia"/>
          <w:bCs/>
          <w:sz w:val="44"/>
          <w:szCs w:val="44"/>
        </w:rPr>
        <w:t>收费表（</w:t>
      </w:r>
      <w:r w:rsidRPr="009D081E">
        <w:rPr>
          <w:rFonts w:eastAsia="方正小标宋_GBK"/>
          <w:bCs/>
          <w:sz w:val="44"/>
          <w:szCs w:val="44"/>
        </w:rPr>
        <w:t>20</w:t>
      </w:r>
      <w:r w:rsidRPr="009D081E">
        <w:rPr>
          <w:rFonts w:eastAsia="方正小标宋_GBK" w:hint="eastAsia"/>
          <w:bCs/>
          <w:sz w:val="44"/>
          <w:szCs w:val="44"/>
        </w:rPr>
        <w:t>22</w:t>
      </w:r>
      <w:r w:rsidRPr="009D081E">
        <w:rPr>
          <w:rFonts w:eastAsia="方正小标宋_GBK" w:hint="eastAsia"/>
          <w:bCs/>
          <w:sz w:val="44"/>
          <w:szCs w:val="44"/>
        </w:rPr>
        <w:t>版）</w:t>
      </w:r>
    </w:p>
    <w:p w:rsidR="0026397B" w:rsidRPr="009D081E" w:rsidRDefault="00975EB9" w:rsidP="00975EB9">
      <w:pPr>
        <w:spacing w:line="540" w:lineRule="exact"/>
        <w:ind w:firstLineChars="2050" w:firstLine="5740"/>
        <w:rPr>
          <w:rFonts w:eastAsia="方正小标宋_GBK"/>
          <w:bCs/>
          <w:sz w:val="36"/>
          <w:szCs w:val="36"/>
        </w:rPr>
      </w:pPr>
      <w:r w:rsidRPr="009D081E">
        <w:rPr>
          <w:rFonts w:hint="eastAsia"/>
          <w:bCs/>
          <w:kern w:val="0"/>
          <w:sz w:val="28"/>
          <w:szCs w:val="28"/>
        </w:rPr>
        <w:t>币种：人民币</w:t>
      </w:r>
    </w:p>
    <w:tbl>
      <w:tblPr>
        <w:tblpPr w:leftFromText="180" w:rightFromText="180" w:vertAnchor="text" w:horzAnchor="page" w:tblpX="2102" w:tblpY="121"/>
        <w:tblW w:w="8698" w:type="dxa"/>
        <w:tblLook w:val="04A0"/>
      </w:tblPr>
      <w:tblGrid>
        <w:gridCol w:w="1245"/>
        <w:gridCol w:w="1557"/>
        <w:gridCol w:w="3685"/>
        <w:gridCol w:w="2211"/>
      </w:tblGrid>
      <w:tr w:rsidR="00975EB9" w:rsidTr="00975EB9">
        <w:trPr>
          <w:trHeight w:hRule="exact" w:val="579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收费项目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现行收费情况</w:t>
            </w:r>
          </w:p>
        </w:tc>
      </w:tr>
      <w:tr w:rsidR="00975EB9" w:rsidTr="00975EB9">
        <w:trPr>
          <w:trHeight w:val="19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金卡：</w:t>
            </w:r>
            <w:r>
              <w:rPr>
                <w:rFonts w:hint="eastAsia"/>
                <w:kern w:val="0"/>
                <w:sz w:val="21"/>
                <w:szCs w:val="21"/>
              </w:rPr>
              <w:t>主卡</w:t>
            </w:r>
            <w:r>
              <w:rPr>
                <w:rFonts w:hint="eastAsia"/>
                <w:kern w:val="0"/>
                <w:sz w:val="21"/>
                <w:szCs w:val="21"/>
              </w:rPr>
              <w:t>80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年，副卡</w:t>
            </w:r>
            <w:r>
              <w:rPr>
                <w:rFonts w:hint="eastAsia"/>
                <w:kern w:val="0"/>
                <w:sz w:val="21"/>
                <w:szCs w:val="21"/>
              </w:rPr>
              <w:t>40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975EB9">
        <w:trPr>
          <w:trHeight w:val="19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年费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普通卡：</w:t>
            </w:r>
            <w:r>
              <w:rPr>
                <w:rFonts w:hint="eastAsia"/>
                <w:kern w:val="0"/>
                <w:sz w:val="21"/>
                <w:szCs w:val="21"/>
              </w:rPr>
              <w:t>主卡</w:t>
            </w:r>
            <w:r>
              <w:rPr>
                <w:rFonts w:hint="eastAsia"/>
                <w:kern w:val="0"/>
                <w:sz w:val="21"/>
                <w:szCs w:val="21"/>
              </w:rPr>
              <w:t>40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年，副卡</w:t>
            </w:r>
            <w:r>
              <w:rPr>
                <w:rFonts w:hint="eastAsia"/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975EB9">
        <w:trPr>
          <w:trHeight w:val="195"/>
        </w:trPr>
        <w:tc>
          <w:tcPr>
            <w:tcW w:w="2802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台融卡、乡贤卡：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主卡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80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元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/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975EB9">
        <w:trPr>
          <w:trHeight w:val="397"/>
        </w:trPr>
        <w:tc>
          <w:tcPr>
            <w:tcW w:w="280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5EB9" w:rsidRDefault="00975EB9" w:rsidP="00975EB9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其他联名卡：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主卡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40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元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/</w:t>
            </w:r>
            <w:r w:rsidRPr="00975EB9"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975EB9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卡片工本费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rPr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补发新卡：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975EB9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挂失手续费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975EB9">
        <w:trPr>
          <w:trHeight w:val="312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违约金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逾期还款违约金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按最低还款额未还部分</w:t>
            </w:r>
            <w:r>
              <w:rPr>
                <w:kern w:val="0"/>
                <w:sz w:val="21"/>
                <w:szCs w:val="21"/>
              </w:rPr>
              <w:t>5%</w:t>
            </w:r>
            <w:r>
              <w:rPr>
                <w:rFonts w:hint="eastAsia"/>
                <w:kern w:val="0"/>
                <w:sz w:val="21"/>
                <w:szCs w:val="21"/>
              </w:rPr>
              <w:t>收取，最低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元，最高</w:t>
            </w:r>
            <w:r>
              <w:rPr>
                <w:kern w:val="0"/>
                <w:sz w:val="21"/>
                <w:szCs w:val="21"/>
              </w:rPr>
              <w:t>500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975EB9">
        <w:trPr>
          <w:trHeight w:val="312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分期提前还款违约金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975EB9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按剩余分期金额中未偿还本金的</w:t>
            </w:r>
            <w:r>
              <w:rPr>
                <w:rFonts w:hint="eastAsia"/>
                <w:kern w:val="0"/>
                <w:sz w:val="21"/>
                <w:szCs w:val="21"/>
              </w:rPr>
              <w:t>3%</w:t>
            </w:r>
            <w:r>
              <w:rPr>
                <w:rFonts w:hint="eastAsia"/>
                <w:kern w:val="0"/>
                <w:sz w:val="21"/>
                <w:szCs w:val="21"/>
              </w:rPr>
              <w:t>收取违约金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Pr="00975EB9" w:rsidRDefault="00975EB9" w:rsidP="00975EB9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975EB9">
        <w:trPr>
          <w:trHeight w:hRule="exact" w:val="61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975EB9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补制对账单手续费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975EB9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份（自索取日起前十二个月内免费）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Pr="00975EB9" w:rsidRDefault="00975EB9" w:rsidP="00975EB9">
            <w:pPr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975EB9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975EB9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调阅签购单手续费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975EB9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境内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  <w:p w:rsidR="00975EB9" w:rsidRDefault="00975EB9" w:rsidP="00975EB9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境外：</w:t>
            </w:r>
            <w:r>
              <w:rPr>
                <w:rFonts w:hint="eastAsia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Pr="00975EB9" w:rsidRDefault="00975EB9" w:rsidP="00975EB9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目前暂未收</w:t>
            </w:r>
          </w:p>
        </w:tc>
      </w:tr>
    </w:tbl>
    <w:p w:rsidR="0026397B" w:rsidRDefault="009D081E">
      <w:pPr>
        <w:ind w:firstLineChars="267" w:firstLine="641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如有变动，以最新公告为准。</w:t>
      </w:r>
    </w:p>
    <w:p w:rsidR="0026397B" w:rsidRDefault="0026397B"/>
    <w:p w:rsidR="00975EB9" w:rsidRDefault="00975EB9"/>
    <w:p w:rsidR="00975EB9" w:rsidRDefault="00975EB9"/>
    <w:p w:rsidR="00975EB9" w:rsidRDefault="00975EB9"/>
    <w:p w:rsidR="00975EB9" w:rsidRDefault="00975EB9"/>
    <w:p w:rsidR="00975EB9" w:rsidRDefault="00975EB9"/>
    <w:p w:rsidR="00975EB9" w:rsidRDefault="00975EB9">
      <w:pPr>
        <w:rPr>
          <w:rFonts w:hint="eastAsia"/>
        </w:rPr>
      </w:pPr>
    </w:p>
    <w:p w:rsidR="00437F18" w:rsidRPr="00437F18" w:rsidRDefault="00437F18"/>
    <w:p w:rsidR="00975EB9" w:rsidRDefault="00975EB9"/>
    <w:p w:rsidR="00975EB9" w:rsidRPr="009D081E" w:rsidRDefault="00975EB9" w:rsidP="00975EB9">
      <w:pPr>
        <w:spacing w:line="540" w:lineRule="exact"/>
        <w:jc w:val="center"/>
        <w:rPr>
          <w:rFonts w:eastAsia="方正小标宋_GBK"/>
          <w:bCs/>
          <w:sz w:val="44"/>
          <w:szCs w:val="44"/>
        </w:rPr>
      </w:pPr>
      <w:r w:rsidRPr="009D081E">
        <w:rPr>
          <w:rFonts w:eastAsia="方正小标宋_GBK" w:hint="eastAsia"/>
          <w:bCs/>
          <w:sz w:val="44"/>
          <w:szCs w:val="44"/>
        </w:rPr>
        <w:lastRenderedPageBreak/>
        <w:t>丰收</w:t>
      </w:r>
      <w:r>
        <w:rPr>
          <w:rFonts w:eastAsia="方正小标宋_GBK" w:hint="eastAsia"/>
          <w:bCs/>
          <w:sz w:val="44"/>
          <w:szCs w:val="44"/>
        </w:rPr>
        <w:t>信用卡（</w:t>
      </w:r>
      <w:r w:rsidR="005A48FA">
        <w:rPr>
          <w:rFonts w:eastAsia="方正小标宋_GBK" w:hint="eastAsia"/>
          <w:bCs/>
          <w:sz w:val="44"/>
          <w:szCs w:val="44"/>
        </w:rPr>
        <w:t>公务</w:t>
      </w:r>
      <w:r w:rsidRPr="009D081E">
        <w:rPr>
          <w:rFonts w:eastAsia="方正小标宋_GBK" w:hint="eastAsia"/>
          <w:bCs/>
          <w:sz w:val="44"/>
          <w:szCs w:val="44"/>
        </w:rPr>
        <w:t>卡</w:t>
      </w:r>
      <w:r>
        <w:rPr>
          <w:rFonts w:eastAsia="方正小标宋_GBK" w:hint="eastAsia"/>
          <w:bCs/>
          <w:sz w:val="44"/>
          <w:szCs w:val="44"/>
        </w:rPr>
        <w:t>）</w:t>
      </w:r>
      <w:r w:rsidRPr="009D081E">
        <w:rPr>
          <w:rFonts w:eastAsia="方正小标宋_GBK" w:hint="eastAsia"/>
          <w:bCs/>
          <w:sz w:val="44"/>
          <w:szCs w:val="44"/>
        </w:rPr>
        <w:t>收费表（</w:t>
      </w:r>
      <w:r w:rsidRPr="009D081E">
        <w:rPr>
          <w:rFonts w:eastAsia="方正小标宋_GBK"/>
          <w:bCs/>
          <w:sz w:val="44"/>
          <w:szCs w:val="44"/>
        </w:rPr>
        <w:t>20</w:t>
      </w:r>
      <w:r w:rsidRPr="009D081E">
        <w:rPr>
          <w:rFonts w:eastAsia="方正小标宋_GBK" w:hint="eastAsia"/>
          <w:bCs/>
          <w:sz w:val="44"/>
          <w:szCs w:val="44"/>
        </w:rPr>
        <w:t>22</w:t>
      </w:r>
      <w:r w:rsidRPr="009D081E">
        <w:rPr>
          <w:rFonts w:eastAsia="方正小标宋_GBK" w:hint="eastAsia"/>
          <w:bCs/>
          <w:sz w:val="44"/>
          <w:szCs w:val="44"/>
        </w:rPr>
        <w:t>版）</w:t>
      </w:r>
    </w:p>
    <w:p w:rsidR="00975EB9" w:rsidRPr="009D081E" w:rsidRDefault="00975EB9" w:rsidP="00975EB9">
      <w:pPr>
        <w:spacing w:line="540" w:lineRule="exact"/>
        <w:ind w:firstLineChars="2050" w:firstLine="5740"/>
        <w:rPr>
          <w:rFonts w:eastAsia="方正小标宋_GBK"/>
          <w:bCs/>
          <w:sz w:val="36"/>
          <w:szCs w:val="36"/>
        </w:rPr>
      </w:pPr>
      <w:r w:rsidRPr="009D081E">
        <w:rPr>
          <w:rFonts w:hint="eastAsia"/>
          <w:bCs/>
          <w:kern w:val="0"/>
          <w:sz w:val="28"/>
          <w:szCs w:val="28"/>
        </w:rPr>
        <w:t>币种：人民币</w:t>
      </w:r>
    </w:p>
    <w:tbl>
      <w:tblPr>
        <w:tblpPr w:leftFromText="180" w:rightFromText="180" w:vertAnchor="text" w:horzAnchor="page" w:tblpX="2102" w:tblpY="121"/>
        <w:tblW w:w="8698" w:type="dxa"/>
        <w:tblLook w:val="04A0"/>
      </w:tblPr>
      <w:tblGrid>
        <w:gridCol w:w="1245"/>
        <w:gridCol w:w="1557"/>
        <w:gridCol w:w="3685"/>
        <w:gridCol w:w="2211"/>
      </w:tblGrid>
      <w:tr w:rsidR="00975EB9" w:rsidTr="00A02B91">
        <w:trPr>
          <w:trHeight w:hRule="exact" w:val="579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收费项目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现行收费情况</w:t>
            </w:r>
          </w:p>
        </w:tc>
      </w:tr>
      <w:tr w:rsidR="00975EB9" w:rsidTr="005A48FA">
        <w:trPr>
          <w:trHeight w:val="397"/>
        </w:trPr>
        <w:tc>
          <w:tcPr>
            <w:tcW w:w="2802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5EB9" w:rsidRDefault="005A48FA" w:rsidP="005A48FA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年费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5A48FA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金卡：</w:t>
            </w:r>
            <w:r>
              <w:rPr>
                <w:rFonts w:hint="eastAsia"/>
                <w:kern w:val="0"/>
                <w:sz w:val="21"/>
                <w:szCs w:val="21"/>
              </w:rPr>
              <w:t>主卡</w:t>
            </w:r>
            <w:r>
              <w:rPr>
                <w:rFonts w:hint="eastAsia"/>
                <w:kern w:val="0"/>
                <w:sz w:val="21"/>
                <w:szCs w:val="21"/>
              </w:rPr>
              <w:t>80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A02B91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卡片工本费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rPr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补发新卡：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A02B91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挂失手续费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EB9" w:rsidRPr="00975EB9" w:rsidRDefault="00975EB9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A02B91">
        <w:trPr>
          <w:trHeight w:val="312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违约金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逾期还款违约金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按最低还款额未还部分</w:t>
            </w:r>
            <w:r>
              <w:rPr>
                <w:kern w:val="0"/>
                <w:sz w:val="21"/>
                <w:szCs w:val="21"/>
              </w:rPr>
              <w:t>5%</w:t>
            </w:r>
            <w:r>
              <w:rPr>
                <w:rFonts w:hint="eastAsia"/>
                <w:kern w:val="0"/>
                <w:sz w:val="21"/>
                <w:szCs w:val="21"/>
              </w:rPr>
              <w:t>收取，最低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元，最高</w:t>
            </w:r>
            <w:r>
              <w:rPr>
                <w:kern w:val="0"/>
                <w:sz w:val="21"/>
                <w:szCs w:val="21"/>
              </w:rPr>
              <w:t>500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Pr="00975EB9" w:rsidRDefault="00975EB9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A02B91">
        <w:trPr>
          <w:trHeight w:val="312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分期提前还款违约金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Default="00975EB9" w:rsidP="00A02B91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按剩余分期金额中未偿还本金的</w:t>
            </w:r>
            <w:r>
              <w:rPr>
                <w:rFonts w:hint="eastAsia"/>
                <w:kern w:val="0"/>
                <w:sz w:val="21"/>
                <w:szCs w:val="21"/>
              </w:rPr>
              <w:t>3%</w:t>
            </w:r>
            <w:r>
              <w:rPr>
                <w:rFonts w:hint="eastAsia"/>
                <w:kern w:val="0"/>
                <w:sz w:val="21"/>
                <w:szCs w:val="21"/>
              </w:rPr>
              <w:t>收取违约金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5EB9" w:rsidRPr="00975EB9" w:rsidRDefault="00975EB9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975EB9" w:rsidTr="00A02B91">
        <w:trPr>
          <w:trHeight w:hRule="exact" w:val="61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补制对账单手续费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份（自索取日起前十二个月内免费）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Pr="00975EB9" w:rsidRDefault="00975EB9" w:rsidP="00A02B91">
            <w:pPr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975EB9" w:rsidTr="00A02B91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调阅签购单手续费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Default="00975EB9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境内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  <w:p w:rsidR="00975EB9" w:rsidRDefault="00975EB9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境外：</w:t>
            </w:r>
            <w:r>
              <w:rPr>
                <w:rFonts w:hint="eastAsia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B9" w:rsidRPr="00975EB9" w:rsidRDefault="00975EB9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目前暂未收</w:t>
            </w:r>
          </w:p>
        </w:tc>
      </w:tr>
    </w:tbl>
    <w:p w:rsidR="00975EB9" w:rsidRDefault="00975EB9" w:rsidP="00975EB9">
      <w:pPr>
        <w:ind w:firstLineChars="267" w:firstLine="641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如有变动，以最新公告为准。</w:t>
      </w:r>
    </w:p>
    <w:p w:rsidR="00975EB9" w:rsidRDefault="00975EB9" w:rsidP="00975EB9">
      <w:pPr>
        <w:rPr>
          <w:rFonts w:hint="eastAsia"/>
        </w:rPr>
      </w:pPr>
    </w:p>
    <w:p w:rsidR="00437F18" w:rsidRDefault="00437F18" w:rsidP="00975EB9"/>
    <w:p w:rsidR="005A48FA" w:rsidRPr="009D081E" w:rsidRDefault="005A48FA" w:rsidP="005A48FA">
      <w:pPr>
        <w:spacing w:line="540" w:lineRule="exact"/>
        <w:jc w:val="center"/>
        <w:rPr>
          <w:rFonts w:eastAsia="方正小标宋_GBK"/>
          <w:bCs/>
          <w:sz w:val="44"/>
          <w:szCs w:val="44"/>
        </w:rPr>
      </w:pPr>
      <w:r w:rsidRPr="009D081E">
        <w:rPr>
          <w:rFonts w:eastAsia="方正小标宋_GBK" w:hint="eastAsia"/>
          <w:bCs/>
          <w:sz w:val="44"/>
          <w:szCs w:val="44"/>
        </w:rPr>
        <w:t>丰收</w:t>
      </w:r>
      <w:r>
        <w:rPr>
          <w:rFonts w:eastAsia="方正小标宋_GBK" w:hint="eastAsia"/>
          <w:bCs/>
          <w:sz w:val="44"/>
          <w:szCs w:val="44"/>
        </w:rPr>
        <w:t>信用卡（村务</w:t>
      </w:r>
      <w:r w:rsidRPr="009D081E">
        <w:rPr>
          <w:rFonts w:eastAsia="方正小标宋_GBK" w:hint="eastAsia"/>
          <w:bCs/>
          <w:sz w:val="44"/>
          <w:szCs w:val="44"/>
        </w:rPr>
        <w:t>卡</w:t>
      </w:r>
      <w:r>
        <w:rPr>
          <w:rFonts w:eastAsia="方正小标宋_GBK" w:hint="eastAsia"/>
          <w:bCs/>
          <w:sz w:val="44"/>
          <w:szCs w:val="44"/>
        </w:rPr>
        <w:t>）</w:t>
      </w:r>
      <w:r w:rsidRPr="009D081E">
        <w:rPr>
          <w:rFonts w:eastAsia="方正小标宋_GBK" w:hint="eastAsia"/>
          <w:bCs/>
          <w:sz w:val="44"/>
          <w:szCs w:val="44"/>
        </w:rPr>
        <w:t>收费表（</w:t>
      </w:r>
      <w:r w:rsidRPr="009D081E">
        <w:rPr>
          <w:rFonts w:eastAsia="方正小标宋_GBK"/>
          <w:bCs/>
          <w:sz w:val="44"/>
          <w:szCs w:val="44"/>
        </w:rPr>
        <w:t>20</w:t>
      </w:r>
      <w:r w:rsidRPr="009D081E">
        <w:rPr>
          <w:rFonts w:eastAsia="方正小标宋_GBK" w:hint="eastAsia"/>
          <w:bCs/>
          <w:sz w:val="44"/>
          <w:szCs w:val="44"/>
        </w:rPr>
        <w:t>22</w:t>
      </w:r>
      <w:r w:rsidRPr="009D081E">
        <w:rPr>
          <w:rFonts w:eastAsia="方正小标宋_GBK" w:hint="eastAsia"/>
          <w:bCs/>
          <w:sz w:val="44"/>
          <w:szCs w:val="44"/>
        </w:rPr>
        <w:t>版）</w:t>
      </w:r>
    </w:p>
    <w:p w:rsidR="005A48FA" w:rsidRPr="009D081E" w:rsidRDefault="005A48FA" w:rsidP="005A48FA">
      <w:pPr>
        <w:spacing w:line="540" w:lineRule="exact"/>
        <w:ind w:firstLineChars="2050" w:firstLine="5740"/>
        <w:rPr>
          <w:rFonts w:eastAsia="方正小标宋_GBK"/>
          <w:bCs/>
          <w:sz w:val="36"/>
          <w:szCs w:val="36"/>
        </w:rPr>
      </w:pPr>
      <w:r w:rsidRPr="009D081E">
        <w:rPr>
          <w:rFonts w:hint="eastAsia"/>
          <w:bCs/>
          <w:kern w:val="0"/>
          <w:sz w:val="28"/>
          <w:szCs w:val="28"/>
        </w:rPr>
        <w:t>币种：人民币</w:t>
      </w:r>
    </w:p>
    <w:tbl>
      <w:tblPr>
        <w:tblpPr w:leftFromText="180" w:rightFromText="180" w:vertAnchor="text" w:horzAnchor="page" w:tblpX="2102" w:tblpY="121"/>
        <w:tblW w:w="8698" w:type="dxa"/>
        <w:tblLook w:val="04A0"/>
      </w:tblPr>
      <w:tblGrid>
        <w:gridCol w:w="1245"/>
        <w:gridCol w:w="1557"/>
        <w:gridCol w:w="3685"/>
        <w:gridCol w:w="2211"/>
      </w:tblGrid>
      <w:tr w:rsidR="005A48FA" w:rsidTr="00A02B91">
        <w:trPr>
          <w:trHeight w:hRule="exact" w:val="579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收费项目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现行收费情况</w:t>
            </w:r>
          </w:p>
        </w:tc>
      </w:tr>
      <w:tr w:rsidR="005A48FA" w:rsidTr="00A02B91">
        <w:trPr>
          <w:trHeight w:val="397"/>
        </w:trPr>
        <w:tc>
          <w:tcPr>
            <w:tcW w:w="2802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年费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金卡：</w:t>
            </w:r>
            <w:r>
              <w:rPr>
                <w:rFonts w:hint="eastAsia"/>
                <w:kern w:val="0"/>
                <w:sz w:val="21"/>
                <w:szCs w:val="21"/>
              </w:rPr>
              <w:t>主卡</w:t>
            </w:r>
            <w:r>
              <w:rPr>
                <w:rFonts w:hint="eastAsia"/>
                <w:kern w:val="0"/>
                <w:sz w:val="21"/>
                <w:szCs w:val="21"/>
              </w:rPr>
              <w:t>80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5A48FA" w:rsidTr="00A02B91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卡片工本费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rPr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补发新卡：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挂失手续费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val="312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违约金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逾期还款违约金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按最低还款额未还部分</w:t>
            </w:r>
            <w:r>
              <w:rPr>
                <w:kern w:val="0"/>
                <w:sz w:val="21"/>
                <w:szCs w:val="21"/>
              </w:rPr>
              <w:t>5%</w:t>
            </w:r>
            <w:r>
              <w:rPr>
                <w:rFonts w:hint="eastAsia"/>
                <w:kern w:val="0"/>
                <w:sz w:val="21"/>
                <w:szCs w:val="21"/>
              </w:rPr>
              <w:t>收取，最低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元，最高</w:t>
            </w:r>
            <w:r>
              <w:rPr>
                <w:kern w:val="0"/>
                <w:sz w:val="21"/>
                <w:szCs w:val="21"/>
              </w:rPr>
              <w:t>500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val="312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分期提前还款违约金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按剩余分期金额中未偿还本金的</w:t>
            </w:r>
            <w:r>
              <w:rPr>
                <w:rFonts w:hint="eastAsia"/>
                <w:kern w:val="0"/>
                <w:sz w:val="21"/>
                <w:szCs w:val="21"/>
              </w:rPr>
              <w:t>3%</w:t>
            </w:r>
            <w:r>
              <w:rPr>
                <w:rFonts w:hint="eastAsia"/>
                <w:kern w:val="0"/>
                <w:sz w:val="21"/>
                <w:szCs w:val="21"/>
              </w:rPr>
              <w:t>收取违约金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hRule="exact" w:val="61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补制对账单手续费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份（自索取日起前十二个月内免费）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Pr="00975EB9" w:rsidRDefault="005A48FA" w:rsidP="00A02B91">
            <w:pPr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5A48FA" w:rsidTr="00A02B91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调阅签购单手续费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境内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  <w:p w:rsidR="005A48FA" w:rsidRDefault="005A48FA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境外：</w:t>
            </w:r>
            <w:r>
              <w:rPr>
                <w:rFonts w:hint="eastAsia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Pr="00975EB9" w:rsidRDefault="005A48FA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目前暂未收</w:t>
            </w:r>
          </w:p>
        </w:tc>
      </w:tr>
    </w:tbl>
    <w:p w:rsidR="005A48FA" w:rsidRDefault="005A48FA" w:rsidP="005A48FA">
      <w:pPr>
        <w:ind w:firstLineChars="267" w:firstLine="641"/>
        <w:rPr>
          <w:rFonts w:hint="eastAsia"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如有变动，以最新公告为准。</w:t>
      </w:r>
    </w:p>
    <w:p w:rsidR="00437F18" w:rsidRDefault="00437F18" w:rsidP="005A48FA">
      <w:pPr>
        <w:ind w:firstLineChars="267" w:firstLine="641"/>
        <w:rPr>
          <w:rFonts w:hint="eastAsia"/>
          <w:sz w:val="24"/>
          <w:szCs w:val="24"/>
        </w:rPr>
      </w:pPr>
    </w:p>
    <w:p w:rsidR="00437F18" w:rsidRDefault="00437F18" w:rsidP="005A48FA">
      <w:pPr>
        <w:ind w:firstLineChars="267" w:firstLine="641"/>
        <w:rPr>
          <w:sz w:val="24"/>
          <w:szCs w:val="24"/>
        </w:rPr>
      </w:pPr>
    </w:p>
    <w:p w:rsidR="005A48FA" w:rsidRPr="009D081E" w:rsidRDefault="005A48FA" w:rsidP="005A48FA">
      <w:pPr>
        <w:spacing w:line="540" w:lineRule="exact"/>
        <w:jc w:val="center"/>
        <w:rPr>
          <w:rFonts w:eastAsia="方正小标宋_GBK"/>
          <w:bCs/>
          <w:sz w:val="44"/>
          <w:szCs w:val="44"/>
        </w:rPr>
      </w:pPr>
      <w:r w:rsidRPr="009D081E">
        <w:rPr>
          <w:rFonts w:eastAsia="方正小标宋_GBK" w:hint="eastAsia"/>
          <w:bCs/>
          <w:sz w:val="44"/>
          <w:szCs w:val="44"/>
        </w:rPr>
        <w:lastRenderedPageBreak/>
        <w:t>丰收</w:t>
      </w:r>
      <w:r>
        <w:rPr>
          <w:rFonts w:eastAsia="方正小标宋_GBK" w:hint="eastAsia"/>
          <w:bCs/>
          <w:sz w:val="44"/>
          <w:szCs w:val="44"/>
        </w:rPr>
        <w:t>信用卡（福农</w:t>
      </w:r>
      <w:r w:rsidRPr="009D081E">
        <w:rPr>
          <w:rFonts w:eastAsia="方正小标宋_GBK" w:hint="eastAsia"/>
          <w:bCs/>
          <w:sz w:val="44"/>
          <w:szCs w:val="44"/>
        </w:rPr>
        <w:t>卡</w:t>
      </w:r>
      <w:r>
        <w:rPr>
          <w:rFonts w:eastAsia="方正小标宋_GBK" w:hint="eastAsia"/>
          <w:bCs/>
          <w:sz w:val="44"/>
          <w:szCs w:val="44"/>
        </w:rPr>
        <w:t>）</w:t>
      </w:r>
      <w:r w:rsidRPr="009D081E">
        <w:rPr>
          <w:rFonts w:eastAsia="方正小标宋_GBK" w:hint="eastAsia"/>
          <w:bCs/>
          <w:sz w:val="44"/>
          <w:szCs w:val="44"/>
        </w:rPr>
        <w:t>收费表（</w:t>
      </w:r>
      <w:r w:rsidRPr="009D081E">
        <w:rPr>
          <w:rFonts w:eastAsia="方正小标宋_GBK"/>
          <w:bCs/>
          <w:sz w:val="44"/>
          <w:szCs w:val="44"/>
        </w:rPr>
        <w:t>20</w:t>
      </w:r>
      <w:r w:rsidRPr="009D081E">
        <w:rPr>
          <w:rFonts w:eastAsia="方正小标宋_GBK" w:hint="eastAsia"/>
          <w:bCs/>
          <w:sz w:val="44"/>
          <w:szCs w:val="44"/>
        </w:rPr>
        <w:t>22</w:t>
      </w:r>
      <w:r w:rsidRPr="009D081E">
        <w:rPr>
          <w:rFonts w:eastAsia="方正小标宋_GBK" w:hint="eastAsia"/>
          <w:bCs/>
          <w:sz w:val="44"/>
          <w:szCs w:val="44"/>
        </w:rPr>
        <w:t>版）</w:t>
      </w:r>
    </w:p>
    <w:p w:rsidR="005A48FA" w:rsidRPr="009D081E" w:rsidRDefault="005A48FA" w:rsidP="005A48FA">
      <w:pPr>
        <w:spacing w:line="540" w:lineRule="exact"/>
        <w:ind w:firstLineChars="2050" w:firstLine="5740"/>
        <w:rPr>
          <w:rFonts w:eastAsia="方正小标宋_GBK"/>
          <w:bCs/>
          <w:sz w:val="36"/>
          <w:szCs w:val="36"/>
        </w:rPr>
      </w:pPr>
      <w:r w:rsidRPr="009D081E">
        <w:rPr>
          <w:rFonts w:hint="eastAsia"/>
          <w:bCs/>
          <w:kern w:val="0"/>
          <w:sz w:val="28"/>
          <w:szCs w:val="28"/>
        </w:rPr>
        <w:t>币种：人民币</w:t>
      </w:r>
    </w:p>
    <w:tbl>
      <w:tblPr>
        <w:tblpPr w:leftFromText="180" w:rightFromText="180" w:vertAnchor="text" w:horzAnchor="page" w:tblpX="2102" w:tblpY="121"/>
        <w:tblW w:w="8698" w:type="dxa"/>
        <w:tblLook w:val="04A0"/>
      </w:tblPr>
      <w:tblGrid>
        <w:gridCol w:w="1245"/>
        <w:gridCol w:w="1557"/>
        <w:gridCol w:w="3685"/>
        <w:gridCol w:w="2211"/>
      </w:tblGrid>
      <w:tr w:rsidR="005A48FA" w:rsidTr="00A02B91">
        <w:trPr>
          <w:trHeight w:hRule="exact" w:val="579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收费项目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现行收费情况</w:t>
            </w:r>
          </w:p>
        </w:tc>
      </w:tr>
      <w:tr w:rsidR="005A48FA" w:rsidTr="00A02B91">
        <w:trPr>
          <w:trHeight w:val="397"/>
        </w:trPr>
        <w:tc>
          <w:tcPr>
            <w:tcW w:w="2802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年费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5A48FA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白金卡：</w:t>
            </w:r>
            <w:r>
              <w:rPr>
                <w:rFonts w:hint="eastAsia"/>
                <w:kern w:val="0"/>
                <w:sz w:val="21"/>
                <w:szCs w:val="21"/>
              </w:rPr>
              <w:t>主卡</w:t>
            </w:r>
            <w:r>
              <w:rPr>
                <w:rFonts w:hint="eastAsia"/>
                <w:kern w:val="0"/>
                <w:sz w:val="21"/>
                <w:szCs w:val="21"/>
              </w:rPr>
              <w:t>160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</w:p>
          <w:p w:rsidR="005A48FA" w:rsidRPr="00975EB9" w:rsidRDefault="005A48FA" w:rsidP="005A48FA">
            <w:pPr>
              <w:widowControl/>
              <w:rPr>
                <w:kern w:val="0"/>
                <w:sz w:val="21"/>
                <w:szCs w:val="21"/>
              </w:rPr>
            </w:pPr>
            <w:r w:rsidRPr="005A48FA">
              <w:rPr>
                <w:rFonts w:hint="eastAsia"/>
                <w:b/>
                <w:kern w:val="0"/>
                <w:sz w:val="21"/>
                <w:szCs w:val="21"/>
              </w:rPr>
              <w:t>金卡：</w:t>
            </w:r>
            <w:r>
              <w:rPr>
                <w:rFonts w:hint="eastAsia"/>
                <w:kern w:val="0"/>
                <w:sz w:val="21"/>
                <w:szCs w:val="21"/>
              </w:rPr>
              <w:t>主卡</w:t>
            </w:r>
            <w:r>
              <w:rPr>
                <w:rFonts w:hint="eastAsia"/>
                <w:kern w:val="0"/>
                <w:sz w:val="21"/>
                <w:szCs w:val="21"/>
              </w:rPr>
              <w:t>80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5A48FA" w:rsidTr="00A02B91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卡片工本费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rPr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补发新卡：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hRule="exact" w:val="39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挂失手续费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val="312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违约金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逾期还款违约金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Default="005A48FA" w:rsidP="00A02B91">
            <w:pPr>
              <w:widowControl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按最低还款额未还部分</w:t>
            </w:r>
            <w:r>
              <w:rPr>
                <w:kern w:val="0"/>
                <w:sz w:val="21"/>
                <w:szCs w:val="21"/>
              </w:rPr>
              <w:t>5%</w:t>
            </w:r>
            <w:r>
              <w:rPr>
                <w:rFonts w:hint="eastAsia"/>
                <w:kern w:val="0"/>
                <w:sz w:val="21"/>
                <w:szCs w:val="21"/>
              </w:rPr>
              <w:t>收取，最低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元，最高</w:t>
            </w:r>
            <w:r>
              <w:rPr>
                <w:kern w:val="0"/>
                <w:sz w:val="21"/>
                <w:szCs w:val="21"/>
              </w:rPr>
              <w:t>500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48FA" w:rsidRPr="00975EB9" w:rsidRDefault="005A48FA" w:rsidP="00A02B91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按标准收取</w:t>
            </w:r>
          </w:p>
        </w:tc>
      </w:tr>
      <w:tr w:rsidR="005A48FA" w:rsidTr="00A02B91">
        <w:trPr>
          <w:trHeight w:hRule="exact" w:val="61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补制对账单手续费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份（自索取日起前十二个月内免费）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Pr="00975EB9" w:rsidRDefault="005A48FA" w:rsidP="00A02B91">
            <w:pPr>
              <w:jc w:val="center"/>
              <w:rPr>
                <w:b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kern w:val="0"/>
                <w:sz w:val="21"/>
                <w:szCs w:val="21"/>
              </w:rPr>
              <w:t>目前暂未收</w:t>
            </w:r>
          </w:p>
        </w:tc>
      </w:tr>
      <w:tr w:rsidR="005A48FA" w:rsidTr="00A02B91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调阅签购单手续费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Default="005A48FA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境内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  <w:p w:rsidR="005A48FA" w:rsidRDefault="005A48FA" w:rsidP="00A02B9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境外：</w:t>
            </w:r>
            <w:r>
              <w:rPr>
                <w:rFonts w:hint="eastAsia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元</w:t>
            </w:r>
            <w:r>
              <w:rPr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A" w:rsidRPr="00975EB9" w:rsidRDefault="005A48FA" w:rsidP="00A02B91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75EB9">
              <w:rPr>
                <w:rFonts w:hint="eastAsia"/>
                <w:b/>
                <w:bCs/>
                <w:kern w:val="0"/>
                <w:sz w:val="21"/>
                <w:szCs w:val="21"/>
              </w:rPr>
              <w:t>目前暂未收</w:t>
            </w:r>
          </w:p>
        </w:tc>
      </w:tr>
    </w:tbl>
    <w:p w:rsidR="005A48FA" w:rsidRDefault="005A48FA" w:rsidP="005A48FA">
      <w:pPr>
        <w:ind w:firstLineChars="267" w:firstLine="641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如有变动，以最新公告为准。</w:t>
      </w:r>
    </w:p>
    <w:p w:rsidR="00975EB9" w:rsidRPr="005A48FA" w:rsidRDefault="00975EB9"/>
    <w:sectPr w:rsidR="00975EB9" w:rsidRPr="005A48FA" w:rsidSect="0077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A6" w:rsidRDefault="00E800A6" w:rsidP="001D211B">
      <w:r>
        <w:separator/>
      </w:r>
    </w:p>
  </w:endnote>
  <w:endnote w:type="continuationSeparator" w:id="1">
    <w:p w:rsidR="00E800A6" w:rsidRDefault="00E800A6" w:rsidP="001D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A6" w:rsidRDefault="00E800A6" w:rsidP="001D211B">
      <w:r>
        <w:separator/>
      </w:r>
    </w:p>
  </w:footnote>
  <w:footnote w:type="continuationSeparator" w:id="1">
    <w:p w:rsidR="00E800A6" w:rsidRDefault="00E800A6" w:rsidP="001D2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9B"/>
    <w:rsid w:val="000741A4"/>
    <w:rsid w:val="00107739"/>
    <w:rsid w:val="00150104"/>
    <w:rsid w:val="001B1594"/>
    <w:rsid w:val="001D211B"/>
    <w:rsid w:val="001D4CE5"/>
    <w:rsid w:val="001F04B5"/>
    <w:rsid w:val="001F4446"/>
    <w:rsid w:val="0026397B"/>
    <w:rsid w:val="0028291E"/>
    <w:rsid w:val="0029732E"/>
    <w:rsid w:val="002A0490"/>
    <w:rsid w:val="002A0E8F"/>
    <w:rsid w:val="002A51D2"/>
    <w:rsid w:val="002F13FC"/>
    <w:rsid w:val="00372F53"/>
    <w:rsid w:val="00437F18"/>
    <w:rsid w:val="004A2C87"/>
    <w:rsid w:val="00527E94"/>
    <w:rsid w:val="0053279F"/>
    <w:rsid w:val="00593051"/>
    <w:rsid w:val="005A48FA"/>
    <w:rsid w:val="005D55AD"/>
    <w:rsid w:val="00614027"/>
    <w:rsid w:val="006411C8"/>
    <w:rsid w:val="006728E3"/>
    <w:rsid w:val="006E3834"/>
    <w:rsid w:val="006F641C"/>
    <w:rsid w:val="00706A6A"/>
    <w:rsid w:val="007569F6"/>
    <w:rsid w:val="007767BE"/>
    <w:rsid w:val="00797160"/>
    <w:rsid w:val="007C4611"/>
    <w:rsid w:val="007F57C2"/>
    <w:rsid w:val="00804B9B"/>
    <w:rsid w:val="008412B9"/>
    <w:rsid w:val="0084723A"/>
    <w:rsid w:val="008760E7"/>
    <w:rsid w:val="008A15EA"/>
    <w:rsid w:val="00975EB9"/>
    <w:rsid w:val="009C3D7B"/>
    <w:rsid w:val="009D081E"/>
    <w:rsid w:val="00A01D40"/>
    <w:rsid w:val="00A12E8E"/>
    <w:rsid w:val="00A54E68"/>
    <w:rsid w:val="00A754ED"/>
    <w:rsid w:val="00A955B4"/>
    <w:rsid w:val="00AA5676"/>
    <w:rsid w:val="00B13884"/>
    <w:rsid w:val="00B44F49"/>
    <w:rsid w:val="00B45912"/>
    <w:rsid w:val="00B65A6D"/>
    <w:rsid w:val="00BC78C2"/>
    <w:rsid w:val="00BD0533"/>
    <w:rsid w:val="00C5367E"/>
    <w:rsid w:val="00C74FCE"/>
    <w:rsid w:val="00C76991"/>
    <w:rsid w:val="00D16F70"/>
    <w:rsid w:val="00D63BEA"/>
    <w:rsid w:val="00D71B8F"/>
    <w:rsid w:val="00D9124C"/>
    <w:rsid w:val="00DE13E8"/>
    <w:rsid w:val="00E800A6"/>
    <w:rsid w:val="00F4730C"/>
    <w:rsid w:val="00FD2C91"/>
    <w:rsid w:val="00FF4313"/>
    <w:rsid w:val="23781DF5"/>
    <w:rsid w:val="25470A5D"/>
    <w:rsid w:val="5521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E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767BE"/>
    <w:pPr>
      <w:jc w:val="left"/>
    </w:pPr>
  </w:style>
  <w:style w:type="paragraph" w:styleId="a4">
    <w:name w:val="Balloon Text"/>
    <w:basedOn w:val="a"/>
    <w:link w:val="Char0"/>
    <w:uiPriority w:val="99"/>
    <w:semiHidden/>
    <w:rsid w:val="007767BE"/>
    <w:rPr>
      <w:sz w:val="18"/>
      <w:szCs w:val="18"/>
    </w:rPr>
  </w:style>
  <w:style w:type="paragraph" w:styleId="a5">
    <w:name w:val="footer"/>
    <w:basedOn w:val="a"/>
    <w:link w:val="Char1"/>
    <w:uiPriority w:val="99"/>
    <w:rsid w:val="00776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776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7767BE"/>
    <w:rPr>
      <w:b/>
      <w:bCs/>
    </w:rPr>
  </w:style>
  <w:style w:type="character" w:styleId="a8">
    <w:name w:val="annotation reference"/>
    <w:uiPriority w:val="99"/>
    <w:semiHidden/>
    <w:unhideWhenUsed/>
    <w:rsid w:val="007767BE"/>
    <w:rPr>
      <w:sz w:val="21"/>
      <w:szCs w:val="21"/>
    </w:rPr>
  </w:style>
  <w:style w:type="character" w:customStyle="1" w:styleId="Char2">
    <w:name w:val="页眉 Char"/>
    <w:link w:val="a6"/>
    <w:uiPriority w:val="99"/>
    <w:locked/>
    <w:rsid w:val="007767BE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sid w:val="007767BE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7767BE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文字 Char"/>
    <w:link w:val="a3"/>
    <w:uiPriority w:val="99"/>
    <w:semiHidden/>
    <w:rsid w:val="007767BE"/>
    <w:rPr>
      <w:rFonts w:ascii="Times New Roman" w:eastAsia="仿宋_GB2312" w:hAnsi="Times New Roman"/>
      <w:kern w:val="2"/>
      <w:sz w:val="32"/>
    </w:rPr>
  </w:style>
  <w:style w:type="character" w:customStyle="1" w:styleId="Char3">
    <w:name w:val="批注主题 Char"/>
    <w:link w:val="a7"/>
    <w:uiPriority w:val="99"/>
    <w:semiHidden/>
    <w:rsid w:val="007767BE"/>
    <w:rPr>
      <w:rFonts w:ascii="Times New Roman" w:eastAsia="仿宋_GB2312" w:hAnsi="Times New Roman"/>
      <w:b/>
      <w:bCs/>
      <w:kern w:val="2"/>
      <w:sz w:val="32"/>
    </w:rPr>
  </w:style>
  <w:style w:type="paragraph" w:customStyle="1" w:styleId="1">
    <w:name w:val="修订1"/>
    <w:hidden/>
    <w:uiPriority w:val="99"/>
    <w:semiHidden/>
    <w:rsid w:val="007767BE"/>
    <w:rPr>
      <w:rFonts w:ascii="Times New Roman" w:eastAsia="仿宋_GB2312" w:hAnsi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金晖</cp:lastModifiedBy>
  <cp:revision>15</cp:revision>
  <cp:lastPrinted>2016-03-30T02:51:00Z</cp:lastPrinted>
  <dcterms:created xsi:type="dcterms:W3CDTF">2022-11-20T04:17:00Z</dcterms:created>
  <dcterms:modified xsi:type="dcterms:W3CDTF">2022-12-09T00:37:00Z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